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6DBF1" w14:textId="77777777" w:rsidR="00E6045F" w:rsidRPr="00362736" w:rsidRDefault="00E6045F" w:rsidP="00E60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«Эгида» Алматы </w:t>
      </w: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қаласының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8F08497" w14:textId="0AD7A19B" w:rsidR="00E6045F" w:rsidRPr="00362736" w:rsidRDefault="00E6045F" w:rsidP="00E60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Заң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FA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консультант</w:t>
      </w:r>
      <w:r w:rsidR="00EE6F0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0F5FA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ары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палатасы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D12D02E" w14:textId="77777777" w:rsidR="00E6045F" w:rsidRPr="00362736" w:rsidRDefault="00E6045F" w:rsidP="00E604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Жалпы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жиналысының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Шешімімен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бекітілген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80D1F4" w14:textId="77FA086B" w:rsidR="00807E16" w:rsidRPr="00362736" w:rsidRDefault="00BE49AC" w:rsidP="00807E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2019 жылғы «       » _________ №  ___ хаттама</w:t>
      </w:r>
    </w:p>
    <w:p w14:paraId="3180D1F5" w14:textId="77777777" w:rsidR="00FB3A26" w:rsidRPr="00362736" w:rsidRDefault="00FB3A26" w:rsidP="00FB3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D1F6" w14:textId="7777777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D1F7" w14:textId="7777777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0D1F8" w14:textId="7777777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1714C0" w14:textId="5AF73A9B" w:rsidR="00EE6F05" w:rsidRPr="00362736" w:rsidRDefault="00BE49AC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Эгида</w:t>
      </w: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» </w:t>
      </w:r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Алматы </w:t>
      </w:r>
      <w:proofErr w:type="spellStart"/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қал</w:t>
      </w:r>
      <w:proofErr w:type="spellEnd"/>
      <w:r w:rsidR="00EE6F05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асының</w:t>
      </w:r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E6F05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</w:t>
      </w:r>
      <w:proofErr w:type="spellStart"/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аң</w:t>
      </w:r>
      <w:proofErr w:type="spellEnd"/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консультанттары</w:t>
      </w:r>
      <w:proofErr w:type="spellEnd"/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627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палатасына</w:t>
      </w:r>
      <w:proofErr w:type="spellEnd"/>
      <w:r w:rsidR="00EE6F05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14:paraId="3180D1FB" w14:textId="07D18306" w:rsidR="00FB3A26" w:rsidRPr="00362736" w:rsidRDefault="00BE49AC" w:rsidP="00EE6F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E6F05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МҮШЕЛІК ТУРАЛЫ ЕРЕЖЕ</w:t>
      </w: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EE6F05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14:paraId="3180D1FC" w14:textId="77777777" w:rsidR="00FB3A26" w:rsidRPr="0036273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80D1FD" w14:textId="022B98D0" w:rsidR="00FB3A26" w:rsidRPr="00362736" w:rsidRDefault="002E3203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ЖАЛПЫ ЕРЕЖЕЛЕР</w:t>
      </w:r>
    </w:p>
    <w:p w14:paraId="3180D1FE" w14:textId="77777777" w:rsidR="00FB3A26" w:rsidRPr="00362736" w:rsidRDefault="00FB3A2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80D1FF" w14:textId="01A03647" w:rsidR="00FB3A26" w:rsidRPr="00362736" w:rsidRDefault="00FB3A26" w:rsidP="00807E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1.</w:t>
      </w:r>
      <w:r w:rsidR="00807E1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«Эгида» Алматы қаласының Заң консультанттары палатасына»</w:t>
      </w:r>
      <w:r w:rsidR="00553F6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осы М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үшелік туралы ереже (бұдан әрі – </w:t>
      </w:r>
      <w:r w:rsidR="00553F6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реже) </w:t>
      </w:r>
      <w:r w:rsidR="00553F6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Адвокаттық қызмет және заң көмегі туралы</w:t>
      </w:r>
      <w:r w:rsidR="00553F6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Қазақстан Республикасының Заңына, </w:t>
      </w:r>
      <w:r w:rsidR="000515F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«Ө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зін-өзі реттеу туралы</w:t>
      </w:r>
      <w:r w:rsidR="000515F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Қазақстан Республикасының Заңына, </w:t>
      </w:r>
      <w:r w:rsidR="000515F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алатаның </w:t>
      </w:r>
      <w:r w:rsidR="000515F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="004F7BF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арғысына, сондай-ақ өзге де нормативтік құқықтық актілерге сәйкес әзірленді. </w:t>
      </w:r>
      <w:r w:rsidR="00AA7C6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00" w14:textId="6BC5D9B3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2. </w:t>
      </w:r>
      <w:r w:rsidR="001C6A8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Ереже палатаға мүшелік шарттарын, мүшелікке кіру, оны уақытша тоқтата тұру, тоқтату тәртібін және мүшелік жарналарды төлеу тәртібін айқындайды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1" w14:textId="11167D3B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3. </w:t>
      </w:r>
      <w:r w:rsidR="003C240F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 Ереженің шарттарына сәйкес Палатаға кірген жеке және заңды тұлғалардың мүдделеріне өкілдік ету түрінде заң көмегін жүзеге асыратын жеке тұлғалар Палата мүшелері бола алады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2" w14:textId="6715252C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4. </w:t>
      </w:r>
      <w:r w:rsidR="00DF4AB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 мүшелері Қазақстан Республикасының заңнамасында, Палата Жарғысында, осы Ережеде, сондай-ақ Палатаның өзге де ішкі құжаттарында көзделген тең құқықтар мен міндеттерге ие болады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3" w14:textId="2F946E0E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5. </w:t>
      </w:r>
      <w:r w:rsidR="00B502CF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Палатаға мүшелік құқығы атаулы болып табылады және өзге үшінші тұлғаларға берілмейді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3180D204" w14:textId="0034E3EF" w:rsidR="00FB3A26" w:rsidRPr="00362736" w:rsidRDefault="00AA44E6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ПАЛАТАҒА МҮШЕЛІК ШАРТТАРЫ</w:t>
      </w:r>
    </w:p>
    <w:p w14:paraId="3180D205" w14:textId="08BB3C0F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6. </w:t>
      </w:r>
      <w:r w:rsidR="00CE65B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Палатаға мүшеліктің міндетті шарты заңнамада, Жарғыда және осы Ережеде белгіленген шарттарды сақтау болып табылады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6" w14:textId="2FC1C5B9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7. </w:t>
      </w:r>
      <w:r w:rsidR="005637A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Палатаға кіру шарттары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3180D207" w14:textId="7B169E06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67A3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 заң білімінің болуы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8" w14:textId="29345A3B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0548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Кәсіби қызметті жүзеге асыруға кедергі келтіретін соттылықтың және психикалық-неврологиялық және наркологиялық ұйымда диспансерлік есепте тұрудың болмауы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9" w14:textId="57D09EBE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248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 мамандығы бойынша кемінде екі жыл жұмыс өтілінің болуы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A" w14:textId="57EC68C0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F5704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 берген аттестаттаудан өткені туралы құжаттың болуы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3180D20B" w14:textId="7777777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0C" w14:textId="1E0C9C3C" w:rsidR="00FB3A26" w:rsidRPr="00362736" w:rsidRDefault="00BD4045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ПАЛАТА МҮШЕЛІГІНЕ ҚАБЫЛДАУ</w:t>
      </w:r>
    </w:p>
    <w:p w14:paraId="3180D20D" w14:textId="7976631F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8. </w:t>
      </w:r>
      <w:r w:rsidR="008B58F2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Палатаға кіру үшін үміткер Палатаға мүшелік шарттарының сақталуын растайтын құжаттарды қоса тіркей отырып, Өтініш ұсынады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E" w14:textId="45B3B1D1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9. </w:t>
      </w:r>
      <w:r w:rsidR="0005694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 мүшелігіне кіру туралы өтініш Палата Төрағасына жіберіледі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0F" w14:textId="1468EBE9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10. </w:t>
      </w:r>
      <w:r w:rsidR="009C4D7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Өтініште заңнамада белгіленген мәліметтер, үміткердің жеке деректері туралы мәліметтер болуға тиіс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: </w:t>
      </w:r>
      <w:r w:rsidR="009C4D7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ТАӘ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9031DF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ЖСН, білімі, кәсіби өтілі, мекенжайы, телефоны, электрондық поштасы, Жарғымен, осы Ережемен және Палатаның басқа да ішкі құжаттарымен танысқанын растау, сондай-ақ оларды сақтау міндеттемесі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10" w14:textId="64ECD08C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11. </w:t>
      </w:r>
      <w:r w:rsidR="009026A2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Өтінішке келесі құжаттар пакеті қоса тіркеледі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3180D211" w14:textId="4ED43311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026A2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Сауалнама</w:t>
      </w:r>
    </w:p>
    <w:p w14:paraId="3180D212" w14:textId="5DECC0FB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47DA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басын куәландыратын құжаттың көшірмесі</w:t>
      </w:r>
    </w:p>
    <w:p w14:paraId="3180D213" w14:textId="7DD25884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47DA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 заң білімі туралы құжаттың көшірмесі</w:t>
      </w:r>
    </w:p>
    <w:p w14:paraId="3180D214" w14:textId="70A4405F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47DA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Мекенжай анықтамасы</w:t>
      </w:r>
    </w:p>
    <w:p w14:paraId="3180D215" w14:textId="611A3034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52B4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Кемінде 10 күн бұрын берілген сотталғандығының болмауы туралы анықтама.</w:t>
      </w:r>
    </w:p>
    <w:p w14:paraId="3180D216" w14:textId="3C391932" w:rsidR="00FB3A26" w:rsidRPr="00362736" w:rsidRDefault="00807E1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03A4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Кәсіби қызметті жүзеге асыруға кедергі келтіретін психикалық-неврологиялық және наркологиялық ұйымдағы диспансерлік есептің анықтамалары</w:t>
      </w:r>
    </w:p>
    <w:p w14:paraId="3180D217" w14:textId="216DE411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807E1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F1D0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Заңгердің заң мамандығы бойынша кемінде 2 жыл еңбек өтілін растайтын құжаттың көшірмесі немесе жұмыс орнынан анықтама (мөрмен)</w:t>
      </w:r>
    </w:p>
    <w:p w14:paraId="3180D218" w14:textId="31AE95E9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C05D2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Палатаның Аттестациялық комиссиясының аттестаттаудың оң нәтижесі</w:t>
      </w:r>
    </w:p>
    <w:p w14:paraId="3180D219" w14:textId="44807BF2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1 фото 3/4 (</w:t>
      </w:r>
      <w:proofErr w:type="spellStart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электрондық</w:t>
      </w:r>
      <w:proofErr w:type="spellEnd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форматта</w:t>
      </w:r>
      <w:proofErr w:type="spellEnd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ажыратымдылығы</w:t>
      </w:r>
      <w:proofErr w:type="spellEnd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мегапиксельден</w:t>
      </w:r>
      <w:proofErr w:type="spellEnd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кем </w:t>
      </w:r>
      <w:proofErr w:type="spellStart"/>
      <w:r w:rsidR="00940A82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емес</w:t>
      </w:r>
      <w:proofErr w:type="spellEnd"/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180D21A" w14:textId="4A0F7270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331F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Үміткер құжаттар пакетін қағаз нұсқада ұсынады және Палата үйлестірушісімен тіркеуге алынады және Палатаның Интернет-ресурсында тіркелген кезде электрондық түрде (pdf форматында, бір файлмен) қоса тіркеледі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1B" w14:textId="06FF0D6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12. </w:t>
      </w:r>
      <w:r w:rsidR="00DD5453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Аттестаттаудан өтпеген үміткерлерді Палата мүшелігіне қабылдауға жол берілмейді. </w:t>
      </w:r>
      <w:r w:rsidR="00E764D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Аттестаттауды Палатаның Аттестациялық комиссиясы Аттестаттауды өткізу ережесіне сәйкес күнтізбелік айда кемінде бір рет өткізеді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1C" w14:textId="30E1E41D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13. </w:t>
      </w:r>
      <w:r w:rsidR="00EF071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Үміткер бір уақытта Заң талаптарына жауап беретін заң консультанттарының бір ғана палатасының мүшесі бола алады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1D" w14:textId="1CA6FE5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14. </w:t>
      </w:r>
      <w:r w:rsidR="00947AD2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Үміткердің белгіленген талаптарға сәйкестігі туралы шешім осындай тұлғадан өтініш пен қажетті құжаттар келіп түскен күннен бастап бес жұмыс күні ішінде қабылданады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1E" w14:textId="35F5ABE4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15. </w:t>
      </w:r>
      <w:r w:rsidR="00491FA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Үміткердің белгіленген талаптарға сәйкестігі туралы шешімді Палата Басқармасы дауыс беру арқылы, оның ішінде сырттай дауыс беру арқылы да қабылдайды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0930F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Бұл ретте, егер дауыс беруге Палата Басқармасының кемінде 3 мүшесі қатысса, шешім көпшілік дауыспен қабылданды деп есептеледі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1F" w14:textId="557D9E8F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16. </w:t>
      </w:r>
      <w:r w:rsidR="00E67E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Үміткер ұсынған құжаттар оң қаралған кезде оған Палата </w:t>
      </w:r>
      <w:r w:rsidR="001F1FD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E67E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ізілімінен </w:t>
      </w:r>
      <w:r w:rsidR="001F1FD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</w:t>
      </w:r>
      <w:r w:rsidR="00E67E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зінді көшірме беріледі, үміткер Палатаның талаптарына сәйкес келеді деп танылған күннен бастап үш күн ішінде оның дербес деректері Палатаның </w:t>
      </w:r>
      <w:r w:rsidR="001F1FD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E67E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ізіліміне енгізіледі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0" w14:textId="2719BA79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17. </w:t>
      </w:r>
      <w:r w:rsidR="001138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Қалауы бойынша, қосымша ақыға Палата мүшесі бекітілген нысан бойынша Заң консультантының куәлігін алуға құқылы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1" w14:textId="1F355FE8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18. </w:t>
      </w:r>
      <w:r w:rsidR="00852AE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Палата мүшелігіне қабылдаудан бас тартқан жағдайда үміткерге жазбаша </w:t>
      </w:r>
      <w:r w:rsidR="00BA1EFA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себептемелі </w:t>
      </w:r>
      <w:r w:rsidR="00852AE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 тарту беріледі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BA1EFA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22" w14:textId="55DEC8C2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19. </w:t>
      </w:r>
      <w:r w:rsidR="00BA1EFA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Үміткер алынған себептемелі бас тартуға заңнамада белгіленген тәртіппен шағымдануға құқылы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3" w14:textId="6E91B341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20. </w:t>
      </w:r>
      <w:r w:rsidR="007652AE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Үміткердің Палата мүшелігіне кіруге өтініш беруі Қазақстан Республикасының заңнамасында белгіленген тәртіппен және көлемде өз дербес деректерін жинауға, сақтауға және өңдеуге, сондай-ақ, </w:t>
      </w:r>
      <w:r w:rsidR="006868C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ашуға, </w:t>
      </w:r>
      <w:r w:rsidR="007652AE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оның ішінде Палатаның интернет-ресурсында ашуға келісім білдіру болып табылады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3180D224" w14:textId="7777777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25" w14:textId="2145B78B" w:rsidR="00FB3A26" w:rsidRPr="00362736" w:rsidRDefault="0011770B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ПАЛАТАҒА МҮШЕЛІКТІ ТОҚТАТУ</w:t>
      </w:r>
    </w:p>
    <w:p w14:paraId="3180D226" w14:textId="16E041A6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21.</w:t>
      </w:r>
      <w:r w:rsidR="0011770B" w:rsidRPr="00362736">
        <w:rPr>
          <w:lang w:val="kk-KZ"/>
        </w:rPr>
        <w:t xml:space="preserve"> </w:t>
      </w:r>
      <w:r w:rsidR="0011770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Палатаға мүшелік Палата Басқармасының </w:t>
      </w:r>
      <w:r w:rsidR="00113A2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Ш</w:t>
      </w:r>
      <w:r w:rsidR="0011770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ешімімен тоқтатылады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3180D227" w14:textId="77551B7A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C337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 консультантының Палата мүшелігінен шығу туралы өтініші негізінде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28" w14:textId="2A2ADA79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C337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жарғыда көзделген негіздер бойынша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9" w14:textId="7C3B372A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22. </w:t>
      </w:r>
      <w:r w:rsidR="004B743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Тұлғаның Палатаға мүшелігі көрсетілген палатаға оған қатысты шағым түскен жағдайда, егер Палата мүшесіне қатысты тексеру жүргізілсе немесе тәртіптік ықпал ету шарасын қолдану туралы іс қаралып жатса - тексеру аяқталғанға дейін, ал бұзушылықтар анықталған жағдайда тәртіптік комиссия бұзушылық және тәртіптік жазалау шарасын қолдану туралы істі қарап біткенге дейін тоқтатылмайды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A" w14:textId="33781C63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23. </w:t>
      </w:r>
      <w:r w:rsidR="00243494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Палатаға мүшелікті тоқтату туралы жазба Палата мүшесінің қайтыс болғанын растайтын ақпарат Палатаға келіп түскен жағдайда Палата мүшелерінің тізіліміне енгізіледі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B" w14:textId="510BAF5C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24. </w:t>
      </w:r>
      <w:r w:rsidR="004B7EAE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Өзіне қатысты Палатаға мүшелікті тоқтату туралы шешім қабылданған тұлға Палатаға өзінің мүшелігін тоқтату фактісі туралы күнтізбелік жеті күн ішінде өз клиенттерін хабардар етуге міндетті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2C" w14:textId="0DA3A5F2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25. </w:t>
      </w:r>
      <w:r w:rsidR="00AD3449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Палата Заң консультанттары палатасының Кеңесі заң консультантының Палатаға мүшелігін тоқтату туралы шешім қабылдаған күннен кейінгі күннен кешіктірмей, мұндай </w:t>
      </w:r>
      <w:r w:rsidR="00AD3449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lastRenderedPageBreak/>
        <w:t>шешімді Палатаның Интернет-ресурсында орналастыруға, сондай-ақ осындай шешімнің көшірмелерін жіберуге міндетті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3180D22D" w14:textId="5592BFF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B6BC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өзіне қатысты заң консультанттары палатасына мүшелікті тоқтату туралы шешім қабылданған тұлғаға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2E" w14:textId="7567A3A5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13D1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заң консультанттары палаталарының тізіліміне енгізілген өзін-өзі реттейтін барлық ұйымдарға, егер тұлғаны заң консультанттары палатасының мүшелігінен шығару оның Қазақстан Республикасының </w:t>
      </w:r>
      <w:r w:rsidR="001D654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913D1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двокаттық қызмет және заң көмегі туралы заңнамасының, заң көмегін көрсету </w:t>
      </w:r>
      <w:r w:rsidR="0012170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қағидалары</w:t>
      </w:r>
      <w:r w:rsidR="00913D1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стандарттарының, Кәсіби әдеп кодексінің талаптарын бұзуына байланысты болса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2F" w14:textId="5F408666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8760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уәкілетті органға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3180D230" w14:textId="77777777" w:rsidR="00FB3A26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31" w14:textId="030D54F5" w:rsidR="00FB3A26" w:rsidRPr="00362736" w:rsidRDefault="0088760B" w:rsidP="00FB3A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ПАЛАТАДАҒЫ ЖАРНАЛАР ЖӘНЕ ОЛАРДЫ </w:t>
      </w:r>
      <w:r w:rsidR="004D796D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ТӨЛЕУ</w:t>
      </w: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ТӘРТІБІ</w:t>
      </w:r>
    </w:p>
    <w:p w14:paraId="3180D232" w14:textId="3BE99192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26.</w:t>
      </w:r>
      <w:r w:rsidR="007B4C5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Деректер Палатаның Тізіліміне енгізілген күннен бастап Палата мүшесі Палатаның банк шотына жыл сайынғы мүшелік жарнаны күнтізбелік жыл үшін толық не бөліп-бөліп </w:t>
      </w:r>
      <w:r w:rsidR="004D796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төлейді</w:t>
      </w:r>
      <w:r w:rsidR="007B4C5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="0035007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Егер мүшелік жарналар </w:t>
      </w:r>
      <w:r w:rsidR="00B03BD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бөліп төленетін</w:t>
      </w:r>
      <w:r w:rsidR="0035007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болса, онда олар кемінде үш ай кезеңге енгізілуге тиіс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</w:p>
    <w:p w14:paraId="3180D233" w14:textId="6D040FC6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27.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84BB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Егер мүшелік жарналар толық </w:t>
      </w:r>
      <w:r w:rsidR="00B03BD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төленсе</w:t>
      </w:r>
      <w:r w:rsidR="00784BB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олар ағымдағы жылғы 31 қаңтардан кешіктірілмейтін мерзімде енгізілуге тиіс. </w:t>
      </w:r>
      <w:r w:rsidR="004D796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Егер мүшелік жарналар бөліп-бөліп төленетін болса, олар соңғы төленген айдың 10 күнінен кешіктірілмейтін мерзімде енгізілуге тиіс.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34" w14:textId="437B957F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28.</w:t>
      </w:r>
      <w:r w:rsidR="00A87F9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Мүшелік жарналарды төлеу бойынша үш айдан астам берешек заң консультантын Палата Тізілімінен шығару үшін негіз болып табылады.    </w:t>
      </w:r>
    </w:p>
    <w:p w14:paraId="3180D235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36" w14:textId="01968E72" w:rsidR="00AE67D1" w:rsidRPr="00362736" w:rsidRDefault="0084692A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ПАЛАТАҒА МҮШЕЛІГІН ЖОҒАЛТПАЙ ҚЫЗМЕТТІ ТОҚТАТА ТҰРУ</w:t>
      </w:r>
    </w:p>
    <w:p w14:paraId="3180D237" w14:textId="73715BEA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29.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84692A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 мүшесі өзінің өтініші бойынша мүшелік жарналарды төлемей, мүшелікті алты айға дейінгі мерзімге тоқтата тұруға құқылы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38" w14:textId="0B5B8E95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30.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00171A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Мұндай өтініш алынғаннан кейін Палатаның Тізіліміне тиісті белгі қойылып, Палатаның Интернет-ресурсында орналастырылады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39" w14:textId="37AE0366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31.</w:t>
      </w:r>
      <w:r w:rsidR="00D05E7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 Палатаға мүшелік жарнаны төлеу туралы төлем құжатымен бірге Палата мүшелерінің тізіліміне қалпына келтіру туралы жазбаша өтініш тоқтата тұру мерзімі аяқталғанға дейін 10 күн бұрын келіп түспеген жағдайда, Палата мүшесі Палата </w:t>
      </w:r>
      <w:r w:rsidR="000B4FA4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</w:t>
      </w:r>
      <w:r w:rsidR="00D05E7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ізілімінен шығарылады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3A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3B" w14:textId="2815C57A" w:rsidR="00AE67D1" w:rsidRPr="00362736" w:rsidRDefault="000E2463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ЗАҢ КОНСУЛЬТАНТТАРЫ ПАЛАТАСЫ МҮШЕЛЕРІНІҢ ЖАУАПКЕРШІЛІГІ</w:t>
      </w:r>
    </w:p>
    <w:p w14:paraId="3180D23C" w14:textId="78CB025A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32.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Қазақстан Республикасының </w:t>
      </w:r>
      <w:r w:rsidR="00CF4FC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двокаттық қызмет және заң көмегі туралы заңнамасының талаптарын, заң консультанттары палатасының Жарғысын, </w:t>
      </w:r>
      <w:r w:rsidR="00AA586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қағидалары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мен стандарттарын, Кәсіби әдеп кодексін бұзғаны үшін </w:t>
      </w:r>
      <w:r w:rsidR="00CF4FC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алатаның мүшесі </w:t>
      </w:r>
      <w:r w:rsidR="00CF4FC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Адвокаттық қызмет және заң көмегі туралы</w:t>
      </w:r>
      <w:r w:rsidR="00CF4FC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Заңға, Қазақстан Республикасының заңдарына, заң консультанттары палатасының </w:t>
      </w:r>
      <w:r w:rsidR="0012198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қағидалары </w:t>
      </w:r>
      <w:r w:rsidR="00257F9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мен стандарттарына сәйкес жауапты болады. </w:t>
      </w:r>
      <w:r w:rsidR="00CF4FC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3D" w14:textId="32B0560B" w:rsidR="00FB3A26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33.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41C2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 консультанттары палатасының мүшелеріне жазалар қолдану, оларды алып тастау және оларға шағым жасау тәртібі жарғыда және осы Ережеде айқындалады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B0EB9FE" w14:textId="77777777" w:rsidR="00D41C20" w:rsidRPr="00362736" w:rsidRDefault="00D41C20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50FA3B7D" w14:textId="77777777" w:rsidR="00D41C20" w:rsidRPr="00362736" w:rsidRDefault="00D41C20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7E446AF1" w14:textId="77777777" w:rsidR="00D41C20" w:rsidRPr="00362736" w:rsidRDefault="00D41C20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3E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3F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0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1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2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3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4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5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6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47" w14:textId="65D36355" w:rsidR="00AE67D1" w:rsidRPr="00362736" w:rsidRDefault="00D41C20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lastRenderedPageBreak/>
        <w:t>Қосымша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:</w:t>
      </w:r>
      <w:r w:rsidR="00AE67D1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Өтініш</w:t>
      </w:r>
      <w:r w:rsidR="00AE67D1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-</w:t>
      </w:r>
      <w:r w:rsidR="00AE67D1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</w:t>
      </w:r>
      <w:r w:rsidR="00332AD3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Үміткердің палатаға кіруі туралы сауалнама</w:t>
      </w:r>
    </w:p>
    <w:p w14:paraId="219C7E63" w14:textId="77777777" w:rsidR="00925685" w:rsidRPr="00362736" w:rsidRDefault="00925685" w:rsidP="00925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«Эгида» Алматы қаласының </w:t>
      </w:r>
    </w:p>
    <w:p w14:paraId="218A0F51" w14:textId="491B1D54" w:rsidR="00925685" w:rsidRPr="00362736" w:rsidRDefault="00925685" w:rsidP="00925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Заң консультанттары палатасы» </w:t>
      </w:r>
    </w:p>
    <w:p w14:paraId="5E8F3D52" w14:textId="35E7C55D" w:rsidR="00B0155D" w:rsidRPr="00362736" w:rsidRDefault="00925685" w:rsidP="009256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төра</w:t>
      </w:r>
      <w:r w:rsidR="009801F9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ғасы</w:t>
      </w:r>
    </w:p>
    <w:p w14:paraId="3180D24C" w14:textId="3EBAA293" w:rsidR="00AE67D1" w:rsidRPr="00362736" w:rsidRDefault="00925685" w:rsidP="00B0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Хамидова Зулейх</w:t>
      </w:r>
      <w:r w:rsidR="00D2541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0155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Батталиевн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 ханым</w:t>
      </w:r>
      <w:r w:rsidR="00B0155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B0155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4D" w14:textId="69DA27E3" w:rsidR="00AE67D1" w:rsidRPr="00362736" w:rsidRDefault="00AE67D1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5E398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Кімнен</w:t>
      </w:r>
      <w:r w:rsidR="00B0155D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_____________________________</w:t>
      </w:r>
    </w:p>
    <w:p w14:paraId="3180D24E" w14:textId="4F2343AC" w:rsidR="00AE67D1" w:rsidRPr="00362736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        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B0155D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.</w:t>
      </w:r>
      <w:r w:rsidR="00B0155D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.</w:t>
      </w:r>
      <w:r w:rsidR="00B0155D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ә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.)</w:t>
      </w:r>
    </w:p>
    <w:p w14:paraId="3180D24F" w14:textId="77777777" w:rsidR="00AE67D1" w:rsidRPr="00362736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</w:t>
      </w:r>
    </w:p>
    <w:p w14:paraId="3180D250" w14:textId="0347D2C4" w:rsidR="00AE67D1" w:rsidRPr="00362736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5E398C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туған күні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)</w:t>
      </w:r>
    </w:p>
    <w:p w14:paraId="3180D251" w14:textId="77777777" w:rsidR="00AE67D1" w:rsidRPr="00362736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</w:t>
      </w:r>
    </w:p>
    <w:p w14:paraId="3180D252" w14:textId="620FB126" w:rsidR="00AE67D1" w:rsidRPr="00362736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         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5E398C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ЖС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Н)</w:t>
      </w:r>
    </w:p>
    <w:p w14:paraId="3180D253" w14:textId="77777777" w:rsidR="00AE67D1" w:rsidRPr="00362736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</w:t>
      </w:r>
    </w:p>
    <w:p w14:paraId="3180D254" w14:textId="7B12A720" w:rsidR="00AE67D1" w:rsidRPr="00362736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5E398C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тұрғылықты мекенжайы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)</w:t>
      </w:r>
    </w:p>
    <w:p w14:paraId="3180D255" w14:textId="77777777" w:rsidR="00AE67D1" w:rsidRPr="00362736" w:rsidRDefault="00FB3A26" w:rsidP="00AE67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_________________________________</w:t>
      </w:r>
    </w:p>
    <w:p w14:paraId="3180D256" w14:textId="3D7FEAB0" w:rsidR="00AE67D1" w:rsidRPr="00362736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               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721F82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байланыс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тел./e-mail)</w:t>
      </w:r>
    </w:p>
    <w:p w14:paraId="3180D257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58" w14:textId="7777777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59" w14:textId="46AB2AF6" w:rsidR="00AE67D1" w:rsidRPr="00362736" w:rsidRDefault="00721F82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 Т І Н І Ш</w:t>
      </w:r>
    </w:p>
    <w:p w14:paraId="3180D25A" w14:textId="77777777" w:rsidR="00AE67D1" w:rsidRPr="00362736" w:rsidRDefault="00AE67D1" w:rsidP="00AE6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180D25B" w14:textId="7FAEC3FE" w:rsidR="00AE67D1" w:rsidRPr="00362736" w:rsidRDefault="00721F82" w:rsidP="00721F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Мені «Эгида» Алматы қаласының Заң консультанттары</w:t>
      </w:r>
      <w:r w:rsidR="009801F9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палатасы» мүшелігіне қабылдауды сұраймын.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____________________________________________________________________________.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ТАӘ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)</w:t>
      </w:r>
    </w:p>
    <w:p w14:paraId="3180D25C" w14:textId="5EB8D6E0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34107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«Эгида» Алматы қаласының Заң консультанттары палатасы» мүшелігіне қабылдау </w:t>
      </w:r>
      <w:r w:rsidR="00F0444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қағидаларымен </w:t>
      </w:r>
      <w:r w:rsidR="0034107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және шарттарымен таныстым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5D" w14:textId="2306243B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BD7C2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Міндеттенемін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p w14:paraId="3180D25F" w14:textId="084B429C" w:rsidR="00AE67D1" w:rsidRPr="00362736" w:rsidRDefault="00AE67D1" w:rsidP="0089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87FF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«Эгида» Алматы қаласының Заң консультанттары </w:t>
      </w:r>
      <w:r w:rsidR="003B214E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F87FF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алатасы» </w:t>
      </w:r>
      <w:r w:rsidR="000E5A5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Жарғысының, Құрылтай шартының, </w:t>
      </w:r>
      <w:r w:rsidR="00592A5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0E5A5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әсіби мінез-құлық </w:t>
      </w:r>
      <w:r w:rsidR="007D780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қағидасының</w:t>
      </w:r>
      <w:r w:rsidR="000E5A5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заңгердің </w:t>
      </w:r>
      <w:r w:rsidR="00592A5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</w:t>
      </w:r>
      <w:r w:rsidR="000E5A5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әсіби әдеп кодексінің және ішкі нормативтік құжаттардың ережелерін сақтау</w:t>
      </w:r>
      <w:r w:rsidR="00592A57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ға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14:paraId="3180D260" w14:textId="44ECBD17" w:rsidR="00AE67D1" w:rsidRPr="00362736" w:rsidRDefault="00AE67D1" w:rsidP="00892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87FF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«Эгида» Алматы қаласының Заң консультанттары </w:t>
      </w:r>
      <w:r w:rsidR="00650DB8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</w:t>
      </w:r>
      <w:r w:rsidR="00F87FF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алатасы» айқындайтын тәртіппен және мөлшерде жыл сайынғы мүшелік жарналарды уақтылы енгізуге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61" w14:textId="3CD90F3E" w:rsidR="00AE67D1" w:rsidRPr="00362736" w:rsidRDefault="0048244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Өтінішке қоса тіркелетін құжаттар тізбесі</w:t>
      </w:r>
      <w:r w:rsidR="00FB3A26" w:rsidRPr="0036273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14:paraId="3180D262" w14:textId="6760FE07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8244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Сауалнама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3" w14:textId="7FCFB1BC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8244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Жеке басын куәландыратын құжаттың көшірмесі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4" w14:textId="6F887FD2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9001F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Жоғары заң білімі туралы құжаттың көшірмесі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5" w14:textId="4B6F2A45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9001F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Мекенжай анықтамасы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6" w14:textId="449AC1BC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9001F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Кемінде 10 күн бұрын берілген сотталғандығының болмауы туралы анықтама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7" w14:textId="7AC50E51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A35E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Наркологиялық және психиатриялық диспансерлердің анықтамалары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8" w14:textId="1926BF00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C05EF5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Заңгердің заң мамандығы бойынша кемінде 2 жыл еңбек өтілін растайтын құжаттың көшірмесі немесе жұмыс орнынан анықтама (мөрмен)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;</w:t>
      </w:r>
    </w:p>
    <w:p w14:paraId="3180D269" w14:textId="7D0307CA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21D60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Палатаның Аттестациялық комиссиясының аттестаттау нәтижесі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180D26A" w14:textId="5684AE28" w:rsidR="00AE67D1" w:rsidRPr="00362736" w:rsidRDefault="00AE67D1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D08E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Бір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фото 3/4 (</w:t>
      </w:r>
      <w:r w:rsidR="007D08EC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электрондық форматта, ажыратымдылығы 2 мегапиксельден кем емес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).</w:t>
      </w:r>
    </w:p>
    <w:p w14:paraId="3180D26B" w14:textId="14BBF731" w:rsidR="00AE67D1" w:rsidRPr="00362736" w:rsidRDefault="008A7833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Мен ұсынған құжаттар мен мәліметтердің дұрыстығы мен толықтығы үшін Қазақстан Республикасының заңнамасында белгіленген тәртіппен толық жауапты боламын.</w:t>
      </w:r>
      <w:r w:rsidR="00AE67D1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478FA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Осымен дербес деректерді жинауға, өңдеуге және сақтауға келісім беремін.</w:t>
      </w:r>
    </w:p>
    <w:p w14:paraId="3180D26C" w14:textId="77777777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6D" w14:textId="77777777" w:rsidR="00596BAB" w:rsidRPr="00362736" w:rsidRDefault="00FB3A26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_________________________ </w:t>
      </w:r>
      <w:r w:rsidR="00596BAB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</w:t>
      </w: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</w:t>
      </w:r>
    </w:p>
    <w:p w14:paraId="3180D26E" w14:textId="7C53C5B9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4478FA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қолы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) </w:t>
      </w:r>
      <w:r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                                                                                                                             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(</w:t>
      </w:r>
      <w:r w:rsidR="0080275E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т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.</w:t>
      </w:r>
      <w:r w:rsidR="0080275E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а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.</w:t>
      </w:r>
      <w:r w:rsidR="0080275E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>ә</w:t>
      </w:r>
      <w:r w:rsidR="00FB3A26" w:rsidRPr="00362736">
        <w:rPr>
          <w:rFonts w:ascii="Times New Roman" w:eastAsia="Times New Roman" w:hAnsi="Times New Roman" w:cs="Times New Roman"/>
          <w:sz w:val="16"/>
          <w:szCs w:val="16"/>
          <w:lang w:val="kk-KZ" w:eastAsia="ru-RU"/>
        </w:rPr>
        <w:t xml:space="preserve">.) </w:t>
      </w:r>
    </w:p>
    <w:p w14:paraId="3180D26F" w14:textId="77777777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70" w14:textId="1470B48B" w:rsidR="00596BAB" w:rsidRPr="00362736" w:rsidRDefault="0080275E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Күні</w:t>
      </w:r>
      <w:r w:rsidR="00FB3A26" w:rsidRPr="0036273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14:paraId="3180D271" w14:textId="77777777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72" w14:textId="0321AAD5" w:rsidR="00596BAB" w:rsidRPr="00362736" w:rsidRDefault="00E26178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3627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Барлық құжаттарды сканерленген түрде, pdf форматында бір файлмен </w:t>
      </w:r>
      <w:r w:rsidRPr="00362736">
        <w:rPr>
          <w:rFonts w:ascii="Times New Roman" w:hAnsi="Times New Roman" w:cs="Times New Roman"/>
          <w:sz w:val="20"/>
          <w:szCs w:val="20"/>
          <w:lang w:val="kk-KZ"/>
        </w:rPr>
        <w:t>palata-yuristov@mail.ru</w:t>
      </w:r>
      <w:r w:rsidRPr="003627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электрондық адресіне жіберу және Палатаның интернет-ресурсында тіркеуден өту қажет</w:t>
      </w:r>
      <w:r w:rsidR="00FB3A26" w:rsidRPr="003627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. </w:t>
      </w:r>
      <w:r w:rsidRPr="00362736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</w:p>
    <w:p w14:paraId="3180D273" w14:textId="77777777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74" w14:textId="77777777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75" w14:textId="77777777" w:rsidR="00596BAB" w:rsidRPr="00362736" w:rsidRDefault="00596BAB" w:rsidP="00FB3A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3180D276" w14:textId="77777777" w:rsidR="00596BAB" w:rsidRPr="00362736" w:rsidRDefault="00596BAB" w:rsidP="00596BAB">
      <w:pPr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53C1" w:rsidRPr="00362736" w14:paraId="3180D27C" w14:textId="77777777" w:rsidTr="00596BAB">
        <w:tc>
          <w:tcPr>
            <w:tcW w:w="4785" w:type="dxa"/>
          </w:tcPr>
          <w:p w14:paraId="3180D277" w14:textId="5CB15A3D" w:rsidR="00596BAB" w:rsidRPr="00362736" w:rsidRDefault="00E26178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27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ТАӘ</w:t>
            </w:r>
          </w:p>
          <w:p w14:paraId="3180D278" w14:textId="77777777" w:rsidR="00596BAB" w:rsidRPr="00362736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14:paraId="3180D279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7A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7B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3C1" w:rsidRPr="00362736" w14:paraId="3180D281" w14:textId="77777777" w:rsidTr="00596BAB">
        <w:tc>
          <w:tcPr>
            <w:tcW w:w="4785" w:type="dxa"/>
          </w:tcPr>
          <w:p w14:paraId="3180D27D" w14:textId="0F73AEE5" w:rsidR="00596BAB" w:rsidRPr="00362736" w:rsidRDefault="00021A79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Туған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күні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айы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жылы</w:t>
            </w:r>
            <w:proofErr w:type="spellEnd"/>
          </w:p>
          <w:p w14:paraId="3180D27E" w14:textId="77777777" w:rsidR="00596BAB" w:rsidRPr="00362736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180D27F" w14:textId="77777777" w:rsidR="00596BAB" w:rsidRPr="00362736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786" w:type="dxa"/>
          </w:tcPr>
          <w:p w14:paraId="3180D280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3C1" w:rsidRPr="00362736" w14:paraId="3180D289" w14:textId="77777777" w:rsidTr="00596BAB">
        <w:tc>
          <w:tcPr>
            <w:tcW w:w="4785" w:type="dxa"/>
          </w:tcPr>
          <w:p w14:paraId="3180D283" w14:textId="315FED7C" w:rsidR="00596BAB" w:rsidRPr="00362736" w:rsidRDefault="00021A79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Сәйкестендіру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деректері</w:t>
            </w:r>
            <w:proofErr w:type="spellEnd"/>
          </w:p>
        </w:tc>
        <w:tc>
          <w:tcPr>
            <w:tcW w:w="4786" w:type="dxa"/>
          </w:tcPr>
          <w:p w14:paraId="7DF06CD6" w14:textId="77777777" w:rsidR="00021A79" w:rsidRPr="00362736" w:rsidRDefault="00021A79" w:rsidP="00021A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ЖСН:</w:t>
            </w:r>
          </w:p>
          <w:p w14:paraId="0B8C3FC9" w14:textId="77777777" w:rsidR="00021A79" w:rsidRPr="00362736" w:rsidRDefault="00021A79" w:rsidP="00021A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Жеке куәліктің нөмірі:</w:t>
            </w:r>
          </w:p>
          <w:p w14:paraId="1E77C72E" w14:textId="77777777" w:rsidR="00021A79" w:rsidRPr="00362736" w:rsidRDefault="00021A79" w:rsidP="00021A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Кім берді: </w:t>
            </w:r>
          </w:p>
          <w:p w14:paraId="3180D287" w14:textId="7420FC49" w:rsidR="00596BAB" w:rsidRPr="00362736" w:rsidRDefault="00021A79" w:rsidP="00021A79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Берілген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күні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3180D288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3C1" w:rsidRPr="00362736" w14:paraId="3180D28E" w14:textId="77777777" w:rsidTr="00596BAB">
        <w:tc>
          <w:tcPr>
            <w:tcW w:w="4785" w:type="dxa"/>
          </w:tcPr>
          <w:p w14:paraId="3180D28A" w14:textId="62FAA377" w:rsidR="00596BAB" w:rsidRPr="00362736" w:rsidRDefault="00D14ED4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Білімі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академиялық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дәрежесі</w:t>
            </w:r>
            <w:proofErr w:type="spellEnd"/>
          </w:p>
        </w:tc>
        <w:tc>
          <w:tcPr>
            <w:tcW w:w="4786" w:type="dxa"/>
          </w:tcPr>
          <w:p w14:paraId="3180D28B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8C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8D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3C1" w:rsidRPr="00362736" w14:paraId="3180D295" w14:textId="77777777" w:rsidTr="00596BAB">
        <w:tc>
          <w:tcPr>
            <w:tcW w:w="4785" w:type="dxa"/>
          </w:tcPr>
          <w:p w14:paraId="3180D28F" w14:textId="5740F05F" w:rsidR="00596BAB" w:rsidRPr="00362736" w:rsidRDefault="00D14ED4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Байланыс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контактілері</w:t>
            </w:r>
            <w:proofErr w:type="spellEnd"/>
          </w:p>
        </w:tc>
        <w:tc>
          <w:tcPr>
            <w:tcW w:w="4786" w:type="dxa"/>
          </w:tcPr>
          <w:p w14:paraId="2335B4DF" w14:textId="77777777" w:rsidR="004E2288" w:rsidRPr="00362736" w:rsidRDefault="004E2288" w:rsidP="004E22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Ұялы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телефон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нөмірі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5E689A9D" w14:textId="77777777" w:rsidR="004E2288" w:rsidRPr="00362736" w:rsidRDefault="004E2288" w:rsidP="004E22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Жұмыс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телефонының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нөмірі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6E005D70" w14:textId="77777777" w:rsidR="004E2288" w:rsidRPr="00362736" w:rsidRDefault="004E2288" w:rsidP="004E2288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Үй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телефонының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нөмірі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14:paraId="3180D293" w14:textId="1F0D7AD0" w:rsidR="00596BAB" w:rsidRPr="00362736" w:rsidRDefault="004E2288" w:rsidP="004E2288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жоқ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болған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жағдайда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сызықша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қойыңыз</w:t>
            </w:r>
            <w:proofErr w:type="spellEnd"/>
            <w:r w:rsidRPr="003627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14:paraId="3180D294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D53C1" w:rsidRPr="00362736" w14:paraId="3180D29A" w14:textId="77777777" w:rsidTr="00596BAB">
        <w:tc>
          <w:tcPr>
            <w:tcW w:w="4785" w:type="dxa"/>
          </w:tcPr>
          <w:p w14:paraId="3180D296" w14:textId="77777777" w:rsidR="00596BAB" w:rsidRPr="00362736" w:rsidRDefault="00596BAB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E-mail</w:t>
            </w:r>
          </w:p>
        </w:tc>
        <w:tc>
          <w:tcPr>
            <w:tcW w:w="4786" w:type="dxa"/>
          </w:tcPr>
          <w:p w14:paraId="3180D297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98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99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3C1" w:rsidRPr="00362736" w14:paraId="3180D29F" w14:textId="77777777" w:rsidTr="00596BAB">
        <w:tc>
          <w:tcPr>
            <w:tcW w:w="4785" w:type="dxa"/>
          </w:tcPr>
          <w:p w14:paraId="3180D29B" w14:textId="4904040C" w:rsidR="00596BAB" w:rsidRPr="00362736" w:rsidRDefault="004E2288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Жұмыс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орны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лауазымы</w:t>
            </w:r>
            <w:proofErr w:type="spellEnd"/>
          </w:p>
        </w:tc>
        <w:tc>
          <w:tcPr>
            <w:tcW w:w="4786" w:type="dxa"/>
          </w:tcPr>
          <w:p w14:paraId="3180D29C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9D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9E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3C1" w:rsidRPr="00362736" w14:paraId="3180D2A4" w14:textId="77777777" w:rsidTr="00596BAB">
        <w:trPr>
          <w:trHeight w:val="326"/>
        </w:trPr>
        <w:tc>
          <w:tcPr>
            <w:tcW w:w="4785" w:type="dxa"/>
          </w:tcPr>
          <w:p w14:paraId="3180D2A0" w14:textId="168C8800" w:rsidR="00596BAB" w:rsidRPr="00362736" w:rsidRDefault="00D43610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</w:t>
            </w:r>
            <w:proofErr w:type="spellStart"/>
            <w:r w:rsidR="00E07F29"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ңгер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қызметіндегі</w:t>
            </w:r>
            <w:r w:rsidR="00E07F29"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07F29"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өтілі</w:t>
            </w:r>
            <w:proofErr w:type="spellEnd"/>
          </w:p>
        </w:tc>
        <w:tc>
          <w:tcPr>
            <w:tcW w:w="4786" w:type="dxa"/>
          </w:tcPr>
          <w:p w14:paraId="3180D2A1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A2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A3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D53C1" w:rsidRPr="00362736" w14:paraId="3180D2A9" w14:textId="77777777" w:rsidTr="00596BAB">
        <w:trPr>
          <w:trHeight w:val="370"/>
        </w:trPr>
        <w:tc>
          <w:tcPr>
            <w:tcW w:w="4785" w:type="dxa"/>
          </w:tcPr>
          <w:p w14:paraId="3180D2A5" w14:textId="16D776AF" w:rsidR="00596BAB" w:rsidRPr="00362736" w:rsidRDefault="00600DFE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Тұрғылықты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мекенжайы</w:t>
            </w:r>
            <w:proofErr w:type="spellEnd"/>
          </w:p>
        </w:tc>
        <w:tc>
          <w:tcPr>
            <w:tcW w:w="4786" w:type="dxa"/>
          </w:tcPr>
          <w:p w14:paraId="3180D2A6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A7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A8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96BAB" w:rsidRPr="00362736" w14:paraId="3180D2AE" w14:textId="77777777" w:rsidTr="00596BAB">
        <w:trPr>
          <w:trHeight w:val="410"/>
        </w:trPr>
        <w:tc>
          <w:tcPr>
            <w:tcW w:w="4785" w:type="dxa"/>
          </w:tcPr>
          <w:p w14:paraId="3180D2AA" w14:textId="766B6728" w:rsidR="00596BAB" w:rsidRPr="00362736" w:rsidRDefault="00600DFE" w:rsidP="00596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Психо-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нарко-диспансерлік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есепте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тұрғаны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туралы</w:t>
            </w:r>
            <w:proofErr w:type="spellEnd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62736">
              <w:rPr>
                <w:rFonts w:ascii="Times New Roman" w:hAnsi="Times New Roman" w:cs="Times New Roman"/>
                <w:b/>
                <w:sz w:val="24"/>
                <w:szCs w:val="24"/>
              </w:rPr>
              <w:t>мәліметтер</w:t>
            </w:r>
            <w:proofErr w:type="spellEnd"/>
          </w:p>
        </w:tc>
        <w:tc>
          <w:tcPr>
            <w:tcW w:w="4786" w:type="dxa"/>
          </w:tcPr>
          <w:p w14:paraId="3180D2AB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AC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180D2AD" w14:textId="77777777" w:rsidR="00596BAB" w:rsidRPr="00362736" w:rsidRDefault="00596BAB" w:rsidP="00596BA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3180D2AF" w14:textId="77777777" w:rsidR="00596BAB" w:rsidRPr="00362736" w:rsidRDefault="00596BAB" w:rsidP="00D72E78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14:paraId="3180D2B2" w14:textId="1A32FD4E" w:rsidR="00CE7738" w:rsidRPr="003D53C1" w:rsidRDefault="004114B9" w:rsidP="004D1F05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2736">
        <w:rPr>
          <w:rFonts w:ascii="Times New Roman" w:hAnsi="Times New Roman" w:cs="Times New Roman"/>
          <w:sz w:val="20"/>
          <w:szCs w:val="20"/>
          <w:lang w:val="kk-KZ"/>
        </w:rPr>
        <w:t xml:space="preserve">Көрсетілген деректер өзгерген жағдайда, бұл туралы «Эгида» Алматы қаласының Заң консультанттары палатасы» </w:t>
      </w:r>
      <w:r w:rsidR="004D1F05" w:rsidRPr="00362736">
        <w:rPr>
          <w:rFonts w:ascii="Times New Roman" w:hAnsi="Times New Roman" w:cs="Times New Roman"/>
          <w:sz w:val="20"/>
          <w:szCs w:val="20"/>
          <w:lang w:val="kk-KZ"/>
        </w:rPr>
        <w:t>Т</w:t>
      </w:r>
      <w:r w:rsidRPr="00362736">
        <w:rPr>
          <w:rFonts w:ascii="Times New Roman" w:hAnsi="Times New Roman" w:cs="Times New Roman"/>
          <w:sz w:val="20"/>
          <w:szCs w:val="20"/>
          <w:lang w:val="kk-KZ"/>
        </w:rPr>
        <w:t>өрағасына хабарлауды сұраймыз.</w:t>
      </w:r>
      <w:r w:rsidRPr="003D53C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D1F05" w:rsidRPr="003D53C1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</w:p>
    <w:sectPr w:rsidR="00CE7738" w:rsidRPr="003D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A26"/>
    <w:rsid w:val="0000171A"/>
    <w:rsid w:val="00021A79"/>
    <w:rsid w:val="000515F8"/>
    <w:rsid w:val="0005694D"/>
    <w:rsid w:val="000930FB"/>
    <w:rsid w:val="000B4FA4"/>
    <w:rsid w:val="000E2463"/>
    <w:rsid w:val="000E5A50"/>
    <w:rsid w:val="000F5FA5"/>
    <w:rsid w:val="00113826"/>
    <w:rsid w:val="00113A20"/>
    <w:rsid w:val="0011770B"/>
    <w:rsid w:val="0012170D"/>
    <w:rsid w:val="0012198D"/>
    <w:rsid w:val="001626F8"/>
    <w:rsid w:val="001C6A88"/>
    <w:rsid w:val="001D6545"/>
    <w:rsid w:val="001F1FD7"/>
    <w:rsid w:val="00203A45"/>
    <w:rsid w:val="00243494"/>
    <w:rsid w:val="00257F96"/>
    <w:rsid w:val="002C48B5"/>
    <w:rsid w:val="002E3203"/>
    <w:rsid w:val="00332AD3"/>
    <w:rsid w:val="00341075"/>
    <w:rsid w:val="00350070"/>
    <w:rsid w:val="00352B4C"/>
    <w:rsid w:val="00362736"/>
    <w:rsid w:val="00373DBC"/>
    <w:rsid w:val="003B214E"/>
    <w:rsid w:val="003B6BC0"/>
    <w:rsid w:val="003C05D2"/>
    <w:rsid w:val="003C240F"/>
    <w:rsid w:val="003D53C1"/>
    <w:rsid w:val="003F11B4"/>
    <w:rsid w:val="004114B9"/>
    <w:rsid w:val="004478FA"/>
    <w:rsid w:val="00482446"/>
    <w:rsid w:val="00491FA7"/>
    <w:rsid w:val="004B4B4C"/>
    <w:rsid w:val="004B7436"/>
    <w:rsid w:val="004B7EAE"/>
    <w:rsid w:val="004D1F05"/>
    <w:rsid w:val="004D796D"/>
    <w:rsid w:val="004E2288"/>
    <w:rsid w:val="004F7BFC"/>
    <w:rsid w:val="00553F6B"/>
    <w:rsid w:val="005637A8"/>
    <w:rsid w:val="00592A57"/>
    <w:rsid w:val="00596BAB"/>
    <w:rsid w:val="005A1109"/>
    <w:rsid w:val="005E398C"/>
    <w:rsid w:val="00600DFE"/>
    <w:rsid w:val="00650DB8"/>
    <w:rsid w:val="006813CE"/>
    <w:rsid w:val="006868CC"/>
    <w:rsid w:val="00721F82"/>
    <w:rsid w:val="007331F1"/>
    <w:rsid w:val="007652AE"/>
    <w:rsid w:val="00784BB6"/>
    <w:rsid w:val="007B4C56"/>
    <w:rsid w:val="007D08EC"/>
    <w:rsid w:val="007D7806"/>
    <w:rsid w:val="0080275E"/>
    <w:rsid w:val="00807E16"/>
    <w:rsid w:val="0084692A"/>
    <w:rsid w:val="00852AE1"/>
    <w:rsid w:val="0088760B"/>
    <w:rsid w:val="00892B70"/>
    <w:rsid w:val="008A7833"/>
    <w:rsid w:val="008B58F2"/>
    <w:rsid w:val="009026A2"/>
    <w:rsid w:val="009031DF"/>
    <w:rsid w:val="00905481"/>
    <w:rsid w:val="00913D11"/>
    <w:rsid w:val="00925685"/>
    <w:rsid w:val="00940A82"/>
    <w:rsid w:val="00947AD2"/>
    <w:rsid w:val="00947DA0"/>
    <w:rsid w:val="009801F9"/>
    <w:rsid w:val="00997A89"/>
    <w:rsid w:val="009C4D7B"/>
    <w:rsid w:val="009D33FD"/>
    <w:rsid w:val="009F1D0C"/>
    <w:rsid w:val="00A87F9C"/>
    <w:rsid w:val="00AA44E6"/>
    <w:rsid w:val="00AA5866"/>
    <w:rsid w:val="00AA7C65"/>
    <w:rsid w:val="00AD3449"/>
    <w:rsid w:val="00AE67D1"/>
    <w:rsid w:val="00B0155D"/>
    <w:rsid w:val="00B03BDC"/>
    <w:rsid w:val="00B21D60"/>
    <w:rsid w:val="00B502CF"/>
    <w:rsid w:val="00B953E5"/>
    <w:rsid w:val="00BA1EFA"/>
    <w:rsid w:val="00BC3381"/>
    <w:rsid w:val="00BD1DA8"/>
    <w:rsid w:val="00BD4045"/>
    <w:rsid w:val="00BD7C2C"/>
    <w:rsid w:val="00BE49AC"/>
    <w:rsid w:val="00BF4AF8"/>
    <w:rsid w:val="00C0320F"/>
    <w:rsid w:val="00C05EF5"/>
    <w:rsid w:val="00C55151"/>
    <w:rsid w:val="00CE65B8"/>
    <w:rsid w:val="00CE7738"/>
    <w:rsid w:val="00CF4FCB"/>
    <w:rsid w:val="00D05E78"/>
    <w:rsid w:val="00D14ED4"/>
    <w:rsid w:val="00D25416"/>
    <w:rsid w:val="00D41C20"/>
    <w:rsid w:val="00D43610"/>
    <w:rsid w:val="00D72E78"/>
    <w:rsid w:val="00D92487"/>
    <w:rsid w:val="00DD5453"/>
    <w:rsid w:val="00DF4AB7"/>
    <w:rsid w:val="00DF5704"/>
    <w:rsid w:val="00E07F29"/>
    <w:rsid w:val="00E26178"/>
    <w:rsid w:val="00E6045F"/>
    <w:rsid w:val="00E67A35"/>
    <w:rsid w:val="00E67E96"/>
    <w:rsid w:val="00E764DB"/>
    <w:rsid w:val="00EB6269"/>
    <w:rsid w:val="00EC3370"/>
    <w:rsid w:val="00EE6F05"/>
    <w:rsid w:val="00EF0716"/>
    <w:rsid w:val="00F04445"/>
    <w:rsid w:val="00F46BF2"/>
    <w:rsid w:val="00F87AB0"/>
    <w:rsid w:val="00F87FF5"/>
    <w:rsid w:val="00F9001F"/>
    <w:rsid w:val="00F95826"/>
    <w:rsid w:val="00FA35E1"/>
    <w:rsid w:val="00FB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D1F1"/>
  <w15:docId w15:val="{1F604B9E-B320-4130-8EAB-7D2338ED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BA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2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B7940-0161-4812-A7A7-8764DD11A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Инкар Садуакасова</cp:lastModifiedBy>
  <cp:revision>130</cp:revision>
  <cp:lastPrinted>2019-05-15T06:23:00Z</cp:lastPrinted>
  <dcterms:created xsi:type="dcterms:W3CDTF">2019-03-05T03:45:00Z</dcterms:created>
  <dcterms:modified xsi:type="dcterms:W3CDTF">2022-09-11T20:09:00Z</dcterms:modified>
</cp:coreProperties>
</file>